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Wojanek GO – Spakuj GO na aktywny dzień! Nowy napój owocowy – woda + sok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Wojanek GO ma towarzyszyć codziennym aktywnościom, łącząc nawodnienie, owocowy smak z brakiem dodanego cukru, a wszystko w poręcznym opakowaniu.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Marka Wojanek rozszerza ofertę o Wojanek GO – niegazowany napój owocowy, zawierający sok owocowy, bez dodanego cukru, konserwantów i barwników. Premierowa oferta obejmuje dwa warianty smakowe, a dystrybucję zapewnia sieć Żabka.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 szkoły na trening, z treningu na spacer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nie zawsze kończy się wraz z ostatnimi zajęciami. Przed młodymi ludźmi często jeszcze zajęcia sportowe, spotkanie z kolegami czy rodzinne wyjście. Wojanek GO powstał z myślą o takich dniach — kiedy napój zabiera się rano do plecaka, aby mieć go pod ręką także poza domem.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Nowość poszerza ofertę marki o niegazowany napój z 30% zawartością soku owocowego. Obok rygorystycznej receptury wyróżnia ją opakowanie: butelka 500 ml ze sportowym korkiem, który ułatwia picie podczas przerwy w treningu, na spacerze czy w drodze na kolejne zajęcia. Do tego sposobu korzystania z produktu nawiązuje hasło komunikacyjne: „Spakuj GO na aktywny dzień!”.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Naszą ambicją od początku było tworzenie produktów, którym rodzice mogą zaufać, a po które dzieci sięgają z uśmiechem. Wojanek GO to odpowiedź na bardzo konkretną potrzebę: szukamy formatów, które dotrzymują kroku aktywnym rodzinom na co dzień. Dziś większość czasu spędzamy w ruchu, dlatego postawiliśmy na lekką butelkę ze sportowym korkiem oraz przejrzysty, bezkompromisowy skład, w którym nie ma miejsca na dodany cukier</w:t>
      </w:r>
      <w:r>
        <w:rPr>
          <w:rFonts w:ascii="calibri" w:hAnsi="calibri" w:eastAsia="calibri" w:cs="calibri"/>
          <w:sz w:val="24"/>
          <w:szCs w:val="24"/>
        </w:rPr>
        <w:t xml:space="preserve">” – mówi Anna Czerniejewska, Dyrektor Marketingu Wojan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Rozszerzenie oferty marki Wojanek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Wojanek GO to kolejny krok w rozwoju portfolio marki obejmującego produkty na różne okazje – od napojów po owocowe przekąski i odpowiedź na oczekiwania rodzin, które przy wyborze napojów zwracają uwagę zarówno na smak, jak i skład oraz wygodę korzystania z produktu poza domem – nowa butelka i sportowy korek ułatwiają picie podczas przerwy w treningu, na spacerze czy w drodze na zajęcia.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Owocowy smak oraz rozpoznawalna marka odpowiadają na preferencje dzieci, a informacje o zawartości soku i braku dodanego cukru pozwalają rodzicom ocenić produkt przy podejmowaniu decyzji zakupowej.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Sportowy kontekst nowej linii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Wojanek GO to naturalne rozwinięcie filozofii marki, która od lat rozwija swoją obecność w masowym sporcie dziecięcym. Jako oficjalny partner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m.in</w:t>
      </w:r>
      <w:r>
        <w:rPr>
          <w:rFonts w:ascii="calibri" w:hAnsi="calibri" w:eastAsia="calibri" w:cs="calibri"/>
          <w:sz w:val="24"/>
          <w:szCs w:val="24"/>
        </w:rPr>
        <w:t xml:space="preserve">. Tour de Pologne Junior oraz poprzez własny program Aktywny Wojanek i strefy Wojanek On Tour, marka konsekwentnie zachęca najmłodszych do ruchu, zabawy na świeżym powietrzu i próbowania nowych aktywności.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linia napojów uzupełnia ten kierunek o codzienny, praktyczny wymiar. Wojanek GO to owocowy napój, który łatwo wrzucić do torby treningowej przed popołudniowym wyjściem na boisko, wycieczką rowerową czy aktywnym weekendem spędzonym w gronie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Komunikacji nowości towarzyszy hasło „Spakuj GO na aktywny dzień!”, nawiązujące do wygodnego formatu i okazji, w których można sięgnąć po napój – od szkolnej przerwy po czas spędzany na świeżym powietrzu.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https://wojangroup.pl</w:t>
        </w:r>
      </w:hyperlink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www.wojanek.pl</w:t>
        </w:r>
      </w:hyperlink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https://wojanshop.pl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jangroup.pl/" TargetMode="External"/><Relationship Id="rId8" Type="http://schemas.openxmlformats.org/officeDocument/2006/relationships/hyperlink" Target="http://www.wojanek.pl/" TargetMode="External"/><Relationship Id="rId9" Type="http://schemas.openxmlformats.org/officeDocument/2006/relationships/hyperlink" Target="https://wojansho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2026-11-06T15:56:35+01:00</dcterms:created>
  <dcterms:modified xsi:type="dcterms:W3CDTF">2026-11-06T15:56:35+01:00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